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299E" w:rsidR="002F7A7B" w:rsidP="00C11359" w:rsidRDefault="0092733F" w14:paraId="0A047B74" w14:textId="534FE9F9">
      <w:pPr>
        <w:jc w:val="center"/>
        <w:rPr>
          <w:rFonts w:ascii="Lidl Font Pro" w:hAnsi="Lidl Font Pro"/>
          <w:b/>
          <w:bCs/>
          <w:color w:val="0050AA"/>
          <w:sz w:val="32"/>
          <w:szCs w:val="32"/>
        </w:rPr>
      </w:pPr>
      <w:r w:rsidRPr="5DE5CA7E">
        <w:rPr>
          <w:rFonts w:ascii="Lidl Font Pro" w:hAnsi="Lidl Font Pro"/>
          <w:b/>
          <w:bCs/>
          <w:color w:val="0050AA"/>
          <w:sz w:val="32"/>
          <w:szCs w:val="32"/>
        </w:rPr>
        <w:t>K</w:t>
      </w:r>
      <w:r w:rsidRPr="5DE5CA7E" w:rsidR="008F16BB">
        <w:rPr>
          <w:rFonts w:ascii="Lidl Font Pro" w:hAnsi="Lidl Font Pro"/>
          <w:b/>
          <w:bCs/>
          <w:color w:val="0050AA"/>
          <w:sz w:val="32"/>
          <w:szCs w:val="32"/>
        </w:rPr>
        <w:t xml:space="preserve">ażdy może wesprzeć </w:t>
      </w:r>
      <w:r w:rsidR="00EE39E4">
        <w:rPr>
          <w:rFonts w:ascii="Lidl Font Pro" w:hAnsi="Lidl Font Pro"/>
          <w:b/>
          <w:bCs/>
          <w:color w:val="0050AA"/>
          <w:sz w:val="32"/>
          <w:szCs w:val="32"/>
        </w:rPr>
        <w:t xml:space="preserve">cel 32. Finału </w:t>
      </w:r>
      <w:r w:rsidRPr="5DE5CA7E" w:rsidR="008F16BB">
        <w:rPr>
          <w:rFonts w:ascii="Lidl Font Pro" w:hAnsi="Lidl Font Pro"/>
          <w:b/>
          <w:bCs/>
          <w:color w:val="0050AA"/>
          <w:sz w:val="32"/>
          <w:szCs w:val="32"/>
        </w:rPr>
        <w:t xml:space="preserve">WOŚP </w:t>
      </w:r>
      <w:r w:rsidRPr="5DE5CA7E" w:rsidR="007F6CFB">
        <w:rPr>
          <w:rFonts w:ascii="Lidl Font Pro" w:hAnsi="Lidl Font Pro"/>
          <w:b/>
          <w:bCs/>
          <w:color w:val="0050AA"/>
          <w:sz w:val="32"/>
          <w:szCs w:val="32"/>
        </w:rPr>
        <w:t>kupując w Lidl Polska</w:t>
      </w:r>
      <w:r w:rsidRPr="5DE5CA7E" w:rsidR="002F7A7B">
        <w:rPr>
          <w:rFonts w:ascii="Lidl Font Pro" w:hAnsi="Lidl Font Pro"/>
          <w:b/>
          <w:bCs/>
          <w:color w:val="0050AA"/>
          <w:sz w:val="32"/>
          <w:szCs w:val="32"/>
        </w:rPr>
        <w:t>!</w:t>
      </w:r>
    </w:p>
    <w:p w:rsidRPr="00C11359" w:rsidR="00244867" w:rsidP="00244867" w:rsidRDefault="008E01CC" w14:paraId="5519628B" w14:textId="5F80ABD2">
      <w:pPr>
        <w:jc w:val="both"/>
        <w:rPr>
          <w:rFonts w:ascii="Lidl Font Pro" w:hAnsi="Lidl Font Pro"/>
          <w:b/>
          <w:bCs/>
          <w:color w:val="000000" w:themeColor="text1"/>
          <w:sz w:val="24"/>
          <w:szCs w:val="24"/>
        </w:rPr>
      </w:pP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Od 11 grudnia, sklepy Lidl Polska oferują </w:t>
      </w:r>
      <w:r w:rsidRPr="400B2F99" w:rsidR="005B05F1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klientom możliwość zaangażowania się w szczytny cel podczas zakupów. 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W ramach trwającej już 15 lat współpracy z </w:t>
      </w:r>
      <w:r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Fundacją </w:t>
      </w:r>
      <w:r w:rsidRPr="400B2F99"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>Wielk</w:t>
      </w:r>
      <w:r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>a</w:t>
      </w:r>
      <w:r w:rsidRPr="400B2F99"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Orkiestr</w:t>
      </w:r>
      <w:r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>a</w:t>
      </w:r>
      <w:r w:rsidRPr="400B2F99"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Świątecznej Pomocy (WOŚP), Lidl Polska wprowadził do swojej oferty </w:t>
      </w:r>
      <w:r w:rsidRPr="400B2F99" w:rsidR="00BD2E1F">
        <w:rPr>
          <w:rFonts w:ascii="Lidl Font Pro" w:hAnsi="Lidl Font Pro"/>
          <w:b/>
          <w:bCs/>
          <w:color w:val="000000" w:themeColor="text1"/>
          <w:sz w:val="24"/>
          <w:szCs w:val="24"/>
        </w:rPr>
        <w:t>wiele wyjątkowych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gadżet</w:t>
      </w:r>
      <w:r w:rsidRPr="400B2F99" w:rsidR="00BD2E1F">
        <w:rPr>
          <w:rFonts w:ascii="Lidl Font Pro" w:hAnsi="Lidl Font Pro"/>
          <w:b/>
          <w:bCs/>
          <w:color w:val="000000" w:themeColor="text1"/>
          <w:sz w:val="24"/>
          <w:szCs w:val="24"/>
        </w:rPr>
        <w:t>ów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>z logotypem 32. Finału</w:t>
      </w:r>
      <w:r w:rsidRPr="400B2F99" w:rsidR="00BD0768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WOŚP. Wśród propozycji znajdziemy m.in. </w:t>
      </w:r>
      <w:r w:rsidRPr="400B2F99" w:rsidR="7659C05C">
        <w:rPr>
          <w:rFonts w:ascii="Lidl Font Pro" w:hAnsi="Lidl Font Pro"/>
          <w:b/>
          <w:bCs/>
          <w:color w:val="000000" w:themeColor="text1"/>
          <w:sz w:val="24"/>
          <w:szCs w:val="24"/>
        </w:rPr>
        <w:t>mat</w:t>
      </w:r>
      <w:r w:rsidRPr="400B2F99" w:rsidR="19EE91BC">
        <w:rPr>
          <w:rFonts w:ascii="Lidl Font Pro" w:hAnsi="Lidl Font Pro"/>
          <w:b/>
          <w:bCs/>
          <w:color w:val="000000" w:themeColor="text1"/>
          <w:sz w:val="24"/>
          <w:szCs w:val="24"/>
        </w:rPr>
        <w:t>y</w:t>
      </w:r>
      <w:r w:rsidRPr="400B2F99" w:rsidR="7659C05C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do jogi,</w:t>
      </w:r>
      <w:r w:rsidRPr="400B2F99" w:rsidR="00EC0260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Pr="400B2F99" w:rsidR="00BD2E1F">
        <w:rPr>
          <w:rFonts w:ascii="Lidl Font Pro" w:hAnsi="Lidl Font Pro" w:eastAsia="Lidl Font Pro" w:cs="Lidl Font Pro"/>
          <w:b/>
          <w:bCs/>
          <w:sz w:val="24"/>
          <w:szCs w:val="24"/>
        </w:rPr>
        <w:t xml:space="preserve">butelki, bidony oraz dzbanki marki Dafi, dostępne wyłącznie </w:t>
      </w:r>
      <w:r w:rsidRPr="400B2F99" w:rsidR="00442009">
        <w:rPr>
          <w:rFonts w:ascii="Lidl Font Pro" w:hAnsi="Lidl Font Pro" w:eastAsia="Lidl Font Pro" w:cs="Lidl Font Pro"/>
          <w:b/>
          <w:bCs/>
          <w:sz w:val="24"/>
          <w:szCs w:val="24"/>
        </w:rPr>
        <w:t>w</w:t>
      </w:r>
      <w:r w:rsidRPr="400B2F99" w:rsidR="00BD2E1F">
        <w:rPr>
          <w:rFonts w:ascii="Lidl Font Pro" w:hAnsi="Lidl Font Pro" w:eastAsia="Lidl Font Pro" w:cs="Lidl Font Pro"/>
          <w:b/>
          <w:bCs/>
          <w:sz w:val="24"/>
          <w:szCs w:val="24"/>
        </w:rPr>
        <w:t xml:space="preserve"> sklepach sieci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>.</w:t>
      </w:r>
      <w:r w:rsidRPr="400B2F99" w:rsidR="0056578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Zysk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ze sprzedaży tych produktów będzie wspierać</w:t>
      </w:r>
      <w:r w:rsidRPr="400B2F99" w:rsidR="005260C5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cel</w:t>
      </w:r>
      <w:r w:rsidRPr="400B2F99" w:rsidR="005A417B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Pr="400B2F99" w:rsidR="00B90302">
        <w:rPr>
          <w:rFonts w:ascii="Lidl Font Pro" w:hAnsi="Lidl Font Pro"/>
          <w:b/>
          <w:bCs/>
          <w:color w:val="000000" w:themeColor="text1"/>
          <w:sz w:val="24"/>
          <w:szCs w:val="24"/>
        </w:rPr>
        <w:t>32. Finał</w:t>
      </w:r>
      <w:r w:rsidRPr="400B2F99" w:rsidR="005260C5">
        <w:rPr>
          <w:rFonts w:ascii="Lidl Font Pro" w:hAnsi="Lidl Font Pro"/>
          <w:b/>
          <w:bCs/>
          <w:color w:val="000000" w:themeColor="text1"/>
          <w:sz w:val="24"/>
          <w:szCs w:val="24"/>
        </w:rPr>
        <w:t>u</w:t>
      </w:r>
      <w:r w:rsidRPr="400B2F99" w:rsidR="00B9030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WOŚP </w:t>
      </w:r>
      <w:r w:rsidRPr="400B2F99" w:rsidR="005260C5">
        <w:rPr>
          <w:rFonts w:ascii="Lidl Font Pro" w:hAnsi="Lidl Font Pro"/>
          <w:b/>
          <w:bCs/>
          <w:color w:val="000000" w:themeColor="text1"/>
          <w:sz w:val="24"/>
          <w:szCs w:val="24"/>
        </w:rPr>
        <w:t>–</w:t>
      </w:r>
      <w:r w:rsidRPr="400B2F99" w:rsidR="00B9030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Pr="400B2F99" w:rsidR="00244867">
        <w:rPr>
          <w:rFonts w:ascii="Lidl Font Pro" w:hAnsi="Lidl Font Pro"/>
          <w:b/>
          <w:bCs/>
          <w:color w:val="000000" w:themeColor="text1"/>
          <w:sz w:val="24"/>
          <w:szCs w:val="24"/>
        </w:rPr>
        <w:t>zakup urządzeń dla oddziałów pulmonologicznych dla dzieci i dorosłych.</w:t>
      </w:r>
    </w:p>
    <w:p w:rsidRPr="00C11359" w:rsidR="00B21E48" w:rsidP="00244867" w:rsidRDefault="00B21E48" w14:paraId="35936D6B" w14:textId="095B0AD2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400B2F99">
        <w:rPr>
          <w:rFonts w:ascii="Lidl Font Pro" w:hAnsi="Lidl Font Pro"/>
          <w:color w:val="000000" w:themeColor="text1"/>
          <w:sz w:val="24"/>
          <w:szCs w:val="24"/>
        </w:rPr>
        <w:t xml:space="preserve">W asortymencie sklepów Lidl Polska </w:t>
      </w:r>
      <w:r w:rsidRPr="400B2F99" w:rsidR="00C778E8">
        <w:rPr>
          <w:rFonts w:ascii="Lidl Font Pro" w:hAnsi="Lidl Font Pro"/>
          <w:color w:val="000000" w:themeColor="text1"/>
          <w:sz w:val="24"/>
          <w:szCs w:val="24"/>
        </w:rPr>
        <w:t xml:space="preserve">już </w:t>
      </w:r>
      <w:r w:rsidRPr="400B2F99">
        <w:rPr>
          <w:rFonts w:ascii="Lidl Font Pro" w:hAnsi="Lidl Font Pro"/>
          <w:color w:val="000000" w:themeColor="text1"/>
          <w:sz w:val="24"/>
          <w:szCs w:val="24"/>
        </w:rPr>
        <w:t xml:space="preserve">od </w:t>
      </w:r>
      <w:r w:rsidRPr="400B2F99" w:rsidR="00C778E8">
        <w:rPr>
          <w:rFonts w:ascii="Lidl Font Pro" w:hAnsi="Lidl Font Pro"/>
          <w:color w:val="000000" w:themeColor="text1"/>
          <w:sz w:val="24"/>
          <w:szCs w:val="24"/>
        </w:rPr>
        <w:t xml:space="preserve">11 grudnia </w:t>
      </w:r>
      <w:r w:rsidRPr="400B2F99">
        <w:rPr>
          <w:rFonts w:ascii="Lidl Font Pro" w:hAnsi="Lidl Font Pro"/>
          <w:color w:val="000000" w:themeColor="text1"/>
          <w:sz w:val="24"/>
          <w:szCs w:val="24"/>
        </w:rPr>
        <w:t xml:space="preserve">można kupić różnorodne gadżety, takie jak </w:t>
      </w: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>koszulki damskie i męskie, skarpetki, materiałowe torby</w:t>
      </w:r>
      <w:r w:rsidRPr="400B2F99">
        <w:rPr>
          <w:rFonts w:ascii="Lidl Font Pro" w:hAnsi="Lidl Font Pro"/>
          <w:color w:val="000000" w:themeColor="text1"/>
          <w:sz w:val="24"/>
          <w:szCs w:val="24"/>
        </w:rPr>
        <w:t xml:space="preserve"> oraz praktyczne akcesoria, m.in. </w:t>
      </w: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>kubki, długopisy, kalendarze na nowy rok</w:t>
      </w:r>
      <w:r w:rsidRPr="400B2F99" w:rsidR="00306421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i</w:t>
      </w: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magnesy na lodówkę </w:t>
      </w:r>
      <w:r w:rsidRPr="400B2F99" w:rsidR="00C778E8">
        <w:rPr>
          <w:rFonts w:ascii="Lidl Font Pro" w:hAnsi="Lidl Font Pro"/>
          <w:color w:val="000000" w:themeColor="text1"/>
          <w:sz w:val="24"/>
          <w:szCs w:val="24"/>
        </w:rPr>
        <w:t>–</w:t>
      </w:r>
      <w:r w:rsidRPr="400B2F99">
        <w:rPr>
          <w:rFonts w:ascii="Lidl Font Pro" w:hAnsi="Lidl Font Pro"/>
          <w:color w:val="000000" w:themeColor="text1"/>
          <w:sz w:val="24"/>
          <w:szCs w:val="24"/>
        </w:rPr>
        <w:t xml:space="preserve"> wszystko ozdobione okolicznościowymi grafikami nawiązującymi do 32. Finału WOŚP.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 xml:space="preserve"> Dodatkowo, </w:t>
      </w:r>
      <w:r w:rsidRPr="400B2F99" w:rsidR="00255BDC">
        <w:rPr>
          <w:rFonts w:ascii="Lidl Font Pro" w:hAnsi="Lidl Font Pro"/>
          <w:color w:val="000000" w:themeColor="text1"/>
          <w:sz w:val="24"/>
          <w:szCs w:val="24"/>
        </w:rPr>
        <w:t>wyłącznie</w:t>
      </w:r>
      <w:r w:rsidRPr="400B2F99" w:rsidR="00F43090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 xml:space="preserve">w sklepach Lidl Polska </w:t>
      </w:r>
      <w:r w:rsidRPr="400B2F99" w:rsidR="00B60E50">
        <w:rPr>
          <w:rFonts w:ascii="Lidl Font Pro" w:hAnsi="Lidl Font Pro"/>
          <w:color w:val="000000" w:themeColor="text1"/>
          <w:sz w:val="24"/>
          <w:szCs w:val="24"/>
        </w:rPr>
        <w:t>znalazła się specjalna oferta</w:t>
      </w:r>
      <w:r w:rsidRPr="400B2F99" w:rsidR="698C9394">
        <w:rPr>
          <w:rFonts w:ascii="Lidl Font Pro" w:hAnsi="Lidl Font Pro"/>
          <w:color w:val="000000" w:themeColor="text1"/>
          <w:sz w:val="24"/>
          <w:szCs w:val="24"/>
        </w:rPr>
        <w:t xml:space="preserve">: </w:t>
      </w:r>
      <w:r w:rsidRPr="400B2F99" w:rsidR="0056578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lunchboxy, </w:t>
      </w:r>
      <w:r w:rsidRPr="400B2F99" w:rsidR="698C9394">
        <w:rPr>
          <w:rFonts w:ascii="Lidl Font Pro" w:hAnsi="Lidl Font Pro"/>
          <w:b/>
          <w:bCs/>
          <w:color w:val="000000" w:themeColor="text1"/>
          <w:sz w:val="24"/>
          <w:szCs w:val="24"/>
        </w:rPr>
        <w:t>mat</w:t>
      </w:r>
      <w:r w:rsidRPr="400B2F99" w:rsidR="05AA1187">
        <w:rPr>
          <w:rFonts w:ascii="Lidl Font Pro" w:hAnsi="Lidl Font Pro"/>
          <w:b/>
          <w:bCs/>
          <w:color w:val="000000" w:themeColor="text1"/>
          <w:sz w:val="24"/>
          <w:szCs w:val="24"/>
        </w:rPr>
        <w:t>y</w:t>
      </w:r>
      <w:r w:rsidRPr="400B2F99" w:rsidR="698C939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do jogi</w:t>
      </w:r>
      <w:r w:rsidRPr="400B2F99" w:rsidR="698C9394">
        <w:rPr>
          <w:rFonts w:ascii="Lidl Font Pro" w:hAnsi="Lidl Font Pro"/>
          <w:color w:val="000000" w:themeColor="text1"/>
          <w:sz w:val="24"/>
          <w:szCs w:val="24"/>
        </w:rPr>
        <w:t xml:space="preserve"> oraz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Pr="400B2F99" w:rsidR="00CC5BF2">
        <w:rPr>
          <w:rFonts w:ascii="Lidl Font Pro" w:hAnsi="Lidl Font Pro"/>
          <w:b/>
          <w:bCs/>
          <w:color w:val="000000" w:themeColor="text1"/>
          <w:sz w:val="24"/>
          <w:szCs w:val="24"/>
        </w:rPr>
        <w:t>butel</w:t>
      </w:r>
      <w:r w:rsidRPr="400B2F99" w:rsidR="48DF062D">
        <w:rPr>
          <w:rFonts w:ascii="Lidl Font Pro" w:hAnsi="Lidl Font Pro"/>
          <w:b/>
          <w:bCs/>
          <w:color w:val="000000" w:themeColor="text1"/>
          <w:sz w:val="24"/>
          <w:szCs w:val="24"/>
        </w:rPr>
        <w:t>ki</w:t>
      </w:r>
      <w:r w:rsidRPr="400B2F99" w:rsidR="00CC5BF2">
        <w:rPr>
          <w:rFonts w:ascii="Lidl Font Pro" w:hAnsi="Lidl Font Pro"/>
          <w:b/>
          <w:bCs/>
          <w:color w:val="000000" w:themeColor="text1"/>
          <w:sz w:val="24"/>
          <w:szCs w:val="24"/>
        </w:rPr>
        <w:t>, bidon</w:t>
      </w:r>
      <w:r w:rsidRPr="400B2F99" w:rsidR="7B771CFB">
        <w:rPr>
          <w:rFonts w:ascii="Lidl Font Pro" w:hAnsi="Lidl Font Pro"/>
          <w:b/>
          <w:bCs/>
          <w:color w:val="000000" w:themeColor="text1"/>
          <w:sz w:val="24"/>
          <w:szCs w:val="24"/>
        </w:rPr>
        <w:t>y</w:t>
      </w:r>
      <w:r w:rsidRPr="400B2F99" w:rsidR="00CC5BF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Pr="400B2F99" w:rsidR="00565782">
        <w:rPr>
          <w:rFonts w:ascii="Lidl Font Pro" w:hAnsi="Lidl Font Pro"/>
          <w:b/>
          <w:bCs/>
          <w:color w:val="000000" w:themeColor="text1"/>
          <w:sz w:val="24"/>
          <w:szCs w:val="24"/>
        </w:rPr>
        <w:t>i</w:t>
      </w:r>
      <w:r w:rsidRPr="400B2F99" w:rsidR="00CC5BF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dzbank</w:t>
      </w:r>
      <w:r w:rsidRPr="400B2F99" w:rsidR="1018AECA">
        <w:rPr>
          <w:rFonts w:ascii="Lidl Font Pro" w:hAnsi="Lidl Font Pro"/>
          <w:b/>
          <w:bCs/>
          <w:color w:val="000000" w:themeColor="text1"/>
          <w:sz w:val="24"/>
          <w:szCs w:val="24"/>
        </w:rPr>
        <w:t>i</w:t>
      </w:r>
      <w:r w:rsidRPr="400B2F99" w:rsidR="00CC5BF2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marki Dafi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 xml:space="preserve">, </w:t>
      </w:r>
      <w:r w:rsidRPr="400B2F99" w:rsidR="00F43090">
        <w:rPr>
          <w:rFonts w:ascii="Lidl Font Pro" w:hAnsi="Lidl Font Pro"/>
          <w:color w:val="000000" w:themeColor="text1"/>
          <w:sz w:val="24"/>
          <w:szCs w:val="24"/>
        </w:rPr>
        <w:t>powstał</w:t>
      </w:r>
      <w:r w:rsidRPr="400B2F99" w:rsidR="0127D819">
        <w:rPr>
          <w:rFonts w:ascii="Lidl Font Pro" w:hAnsi="Lidl Font Pro"/>
          <w:color w:val="000000" w:themeColor="text1"/>
          <w:sz w:val="24"/>
          <w:szCs w:val="24"/>
        </w:rPr>
        <w:t>e</w:t>
      </w:r>
      <w:r w:rsidRPr="400B2F99" w:rsidR="00255BDC">
        <w:rPr>
          <w:rFonts w:ascii="Lidl Font Pro" w:hAnsi="Lidl Font Pro"/>
          <w:color w:val="000000" w:themeColor="text1"/>
          <w:sz w:val="24"/>
          <w:szCs w:val="24"/>
        </w:rPr>
        <w:t xml:space="preserve"> w związku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 xml:space="preserve"> z tegorocznym </w:t>
      </w:r>
      <w:r w:rsidRPr="400B2F99" w:rsidR="00297E83">
        <w:rPr>
          <w:rFonts w:ascii="Lidl Font Pro" w:hAnsi="Lidl Font Pro"/>
          <w:color w:val="000000" w:themeColor="text1"/>
          <w:sz w:val="24"/>
          <w:szCs w:val="24"/>
        </w:rPr>
        <w:t>F</w:t>
      </w:r>
      <w:r w:rsidRPr="400B2F99" w:rsidR="00CC5BF2">
        <w:rPr>
          <w:rFonts w:ascii="Lidl Font Pro" w:hAnsi="Lidl Font Pro"/>
          <w:color w:val="000000" w:themeColor="text1"/>
          <w:sz w:val="24"/>
          <w:szCs w:val="24"/>
        </w:rPr>
        <w:t>inałem</w:t>
      </w:r>
      <w:r w:rsidRPr="400B2F99" w:rsidR="00B60E50">
        <w:rPr>
          <w:rFonts w:ascii="Lidl Font Pro" w:hAnsi="Lidl Font Pro"/>
          <w:color w:val="000000" w:themeColor="text1"/>
          <w:sz w:val="24"/>
          <w:szCs w:val="24"/>
        </w:rPr>
        <w:t xml:space="preserve"> WOŚP. </w:t>
      </w:r>
    </w:p>
    <w:p w:rsidR="00B95910" w:rsidP="00244867" w:rsidRDefault="00B95910" w14:paraId="041DFA6F" w14:textId="38997C6C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5DE5CA7E">
        <w:rPr>
          <w:rFonts w:ascii="Lidl Font Pro" w:hAnsi="Lidl Font Pro"/>
          <w:color w:val="000000" w:themeColor="text1"/>
          <w:sz w:val="24"/>
          <w:szCs w:val="24"/>
        </w:rPr>
        <w:t>Dla najmłodszych entuzjastów WOŚP, sieć przygotowała wyjątkową ofertę</w:t>
      </w:r>
      <w:r w:rsidR="00375F30">
        <w:rPr>
          <w:rFonts w:ascii="Lidl Font Pro" w:hAnsi="Lidl Font Pro"/>
          <w:color w:val="000000" w:themeColor="text1"/>
          <w:sz w:val="24"/>
          <w:szCs w:val="24"/>
        </w:rPr>
        <w:t xml:space="preserve"> wspierającą rozwój dziecka: </w:t>
      </w:r>
      <w:r w:rsidRPr="5DE5CA7E">
        <w:rPr>
          <w:rFonts w:ascii="Lidl Font Pro" w:hAnsi="Lidl Font Pro"/>
          <w:b/>
          <w:bCs/>
          <w:color w:val="000000" w:themeColor="text1"/>
          <w:sz w:val="24"/>
          <w:szCs w:val="24"/>
        </w:rPr>
        <w:t>edukacyjne puzzle Czuczu, ekologiczne gry Muduko, eko-klocki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 oraz </w:t>
      </w:r>
      <w:r w:rsidRPr="5DE5CA7E">
        <w:rPr>
          <w:rFonts w:ascii="Lidl Font Pro" w:hAnsi="Lidl Font Pro"/>
          <w:b/>
          <w:bCs/>
          <w:color w:val="000000" w:themeColor="text1"/>
          <w:sz w:val="24"/>
          <w:szCs w:val="24"/>
        </w:rPr>
        <w:t>workoplecaki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 z </w:t>
      </w:r>
      <w:r w:rsidR="004639B6">
        <w:rPr>
          <w:rFonts w:ascii="Lidl Font Pro" w:hAnsi="Lidl Font Pro"/>
          <w:color w:val="000000" w:themeColor="text1"/>
          <w:sz w:val="24"/>
          <w:szCs w:val="24"/>
        </w:rPr>
        <w:t xml:space="preserve">finałowymi 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grafikami. W ten sposób Lidl Polska pragnie </w:t>
      </w:r>
      <w:r w:rsidRPr="5DE5CA7E" w:rsidR="00314753">
        <w:rPr>
          <w:rFonts w:ascii="Lidl Font Pro" w:hAnsi="Lidl Font Pro"/>
          <w:color w:val="000000" w:themeColor="text1"/>
          <w:sz w:val="24"/>
          <w:szCs w:val="24"/>
        </w:rPr>
        <w:t xml:space="preserve">zaprosić 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zarówno dzieci, jak i dorosłych, </w:t>
      </w:r>
      <w:r w:rsidRPr="5DE5CA7E" w:rsidR="00314753">
        <w:rPr>
          <w:rFonts w:ascii="Lidl Font Pro" w:hAnsi="Lidl Font Pro"/>
          <w:color w:val="000000" w:themeColor="text1"/>
          <w:sz w:val="24"/>
          <w:szCs w:val="24"/>
        </w:rPr>
        <w:t xml:space="preserve">do wsparcia i 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>promocj</w:t>
      </w:r>
      <w:r w:rsidRPr="5DE5CA7E" w:rsidR="00314753">
        <w:rPr>
          <w:rFonts w:ascii="Lidl Font Pro" w:hAnsi="Lidl Font Pro"/>
          <w:color w:val="000000" w:themeColor="text1"/>
          <w:sz w:val="24"/>
          <w:szCs w:val="24"/>
        </w:rPr>
        <w:t>i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 tej</w:t>
      </w:r>
      <w:r w:rsidRPr="5DE5CA7E" w:rsidR="00314753">
        <w:rPr>
          <w:rFonts w:ascii="Lidl Font Pro" w:hAnsi="Lidl Font Pro"/>
          <w:color w:val="000000" w:themeColor="text1"/>
          <w:sz w:val="24"/>
          <w:szCs w:val="24"/>
        </w:rPr>
        <w:t xml:space="preserve"> ważnej</w:t>
      </w:r>
      <w:r w:rsidRPr="5DE5CA7E">
        <w:rPr>
          <w:rFonts w:ascii="Lidl Font Pro" w:hAnsi="Lidl Font Pro"/>
          <w:color w:val="000000" w:themeColor="text1"/>
          <w:sz w:val="24"/>
          <w:szCs w:val="24"/>
        </w:rPr>
        <w:t xml:space="preserve"> inicjatywy.</w:t>
      </w:r>
    </w:p>
    <w:p w:rsidRPr="00463AB8" w:rsidR="00C11359" w:rsidP="400B2F99" w:rsidRDefault="008B1AB0" w14:paraId="63AECD5B" w14:textId="01923D1D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00EE4CD4">
        <w:rPr>
          <w:rFonts w:ascii="Lidl Font Pro" w:hAnsi="Lidl Font Pro"/>
          <w:color w:val="000000" w:themeColor="text1"/>
          <w:sz w:val="24"/>
          <w:szCs w:val="24"/>
        </w:rPr>
        <w:t xml:space="preserve">Dodatkowo, od stycznia, do oferty produktowej dołączyły </w:t>
      </w:r>
      <w:r w:rsidRPr="00EE4CD4" w:rsidR="002432A0">
        <w:rPr>
          <w:rFonts w:ascii="Lidl Font Pro" w:hAnsi="Lidl Font Pro"/>
          <w:color w:val="000000" w:themeColor="text1"/>
          <w:sz w:val="24"/>
          <w:szCs w:val="24"/>
        </w:rPr>
        <w:t>smaczne</w:t>
      </w:r>
      <w:r w:rsidRPr="00EE4CD4" w:rsidR="00463AB8">
        <w:rPr>
          <w:rFonts w:ascii="Lidl Font Pro" w:hAnsi="Lidl Font Pro"/>
          <w:color w:val="000000" w:themeColor="text1"/>
          <w:sz w:val="24"/>
          <w:szCs w:val="24"/>
        </w:rPr>
        <w:t xml:space="preserve"> i pożywne </w:t>
      </w:r>
      <w:r w:rsidRPr="00EE4CD4" w:rsidR="002432A0">
        <w:rPr>
          <w:rFonts w:ascii="Lidl Font Pro" w:hAnsi="Lidl Font Pro"/>
          <w:b/>
          <w:bCs/>
          <w:color w:val="000000" w:themeColor="text1"/>
          <w:sz w:val="24"/>
          <w:szCs w:val="24"/>
        </w:rPr>
        <w:t>musli One Day More</w:t>
      </w:r>
      <w:r w:rsidRPr="00EE4CD4" w:rsidR="0078045B">
        <w:rPr>
          <w:rFonts w:ascii="Lidl Font Pro" w:hAnsi="Lidl Font Pro"/>
          <w:color w:val="000000" w:themeColor="text1"/>
          <w:sz w:val="24"/>
          <w:szCs w:val="24"/>
        </w:rPr>
        <w:t xml:space="preserve"> w trzech smakach:</w:t>
      </w:r>
      <w:r w:rsidRPr="00EE4CD4" w:rsidR="3881F415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Pr="00EE4CD4" w:rsidR="00D14EFA">
        <w:rPr>
          <w:rFonts w:ascii="Lidl Font Pro" w:hAnsi="Lidl Font Pro"/>
          <w:color w:val="000000" w:themeColor="text1"/>
          <w:sz w:val="24"/>
          <w:szCs w:val="24"/>
        </w:rPr>
        <w:t xml:space="preserve">z mieszanką truskawek, czekolady mlecznej i czerwonej porzeczki, musli proteinowe 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z chrup</w:t>
      </w:r>
      <w:r w:rsidRPr="00EE4CD4" w:rsidR="1CBB61E4">
        <w:rPr>
          <w:rFonts w:ascii="Lidl Font Pro" w:hAnsi="Lidl Font Pro"/>
          <w:color w:val="000000" w:themeColor="text1"/>
          <w:sz w:val="24"/>
          <w:szCs w:val="24"/>
        </w:rPr>
        <w:t xml:space="preserve">kami 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grochowy</w:t>
      </w:r>
      <w:r w:rsidRPr="00EE4CD4" w:rsidR="786A7BC7">
        <w:rPr>
          <w:rFonts w:ascii="Lidl Font Pro" w:hAnsi="Lidl Font Pro"/>
          <w:color w:val="000000" w:themeColor="text1"/>
          <w:sz w:val="24"/>
          <w:szCs w:val="24"/>
        </w:rPr>
        <w:t>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, orzeszk</w:t>
      </w:r>
      <w:r w:rsidRPr="00EE4CD4" w:rsidR="3C4BE5DA">
        <w:rPr>
          <w:rFonts w:ascii="Lidl Font Pro" w:hAnsi="Lidl Font Pro"/>
          <w:color w:val="000000" w:themeColor="text1"/>
          <w:sz w:val="24"/>
          <w:szCs w:val="24"/>
        </w:rPr>
        <w:t>ami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 ziemny</w:t>
      </w:r>
      <w:r w:rsidRPr="00EE4CD4" w:rsidR="2F6AF2EE">
        <w:rPr>
          <w:rFonts w:ascii="Lidl Font Pro" w:hAnsi="Lidl Font Pro"/>
          <w:color w:val="000000" w:themeColor="text1"/>
          <w:sz w:val="24"/>
          <w:szCs w:val="24"/>
        </w:rPr>
        <w:t>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 i banan</w:t>
      </w:r>
      <w:r w:rsidRPr="00EE4CD4" w:rsidR="78FBF07A">
        <w:rPr>
          <w:rFonts w:ascii="Lidl Font Pro" w:hAnsi="Lidl Font Pro"/>
          <w:color w:val="000000" w:themeColor="text1"/>
          <w:sz w:val="24"/>
          <w:szCs w:val="24"/>
        </w:rPr>
        <w:t>ami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 oraz odpornościowe z</w:t>
      </w:r>
      <w:r w:rsidRPr="00EE4CD4" w:rsidR="31E95814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truskaw</w:t>
      </w:r>
      <w:r w:rsidRPr="00EE4CD4" w:rsidR="7215B956">
        <w:rPr>
          <w:rFonts w:ascii="Lidl Font Pro" w:hAnsi="Lidl Font Pro"/>
          <w:color w:val="000000" w:themeColor="text1"/>
          <w:sz w:val="24"/>
          <w:szCs w:val="24"/>
        </w:rPr>
        <w:t>kami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 i c</w:t>
      </w:r>
      <w:r w:rsidRPr="00EE4CD4" w:rsidR="254D4595">
        <w:rPr>
          <w:rFonts w:ascii="Lidl Font Pro" w:hAnsi="Lidl Font Pro"/>
          <w:color w:val="000000" w:themeColor="text1"/>
          <w:sz w:val="24"/>
          <w:szCs w:val="24"/>
        </w:rPr>
        <w:t xml:space="preserve">zarnymi 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porzecz</w:t>
      </w:r>
      <w:r w:rsidRPr="00EE4CD4" w:rsidR="2CA4A012">
        <w:rPr>
          <w:rFonts w:ascii="Lidl Font Pro" w:hAnsi="Lidl Font Pro"/>
          <w:color w:val="000000" w:themeColor="text1"/>
          <w:sz w:val="24"/>
          <w:szCs w:val="24"/>
        </w:rPr>
        <w:t>kami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>. Każdy rodzaj</w:t>
      </w:r>
      <w:r w:rsidRPr="00EE4CD4" w:rsidR="17D466AE">
        <w:rPr>
          <w:rFonts w:ascii="Lidl Font Pro" w:hAnsi="Lidl Font Pro"/>
          <w:color w:val="000000" w:themeColor="text1"/>
          <w:sz w:val="24"/>
          <w:szCs w:val="24"/>
        </w:rPr>
        <w:t xml:space="preserve"> wyróżnia kolorowa szata graficzna z logo </w:t>
      </w:r>
      <w:r w:rsidR="004639B6">
        <w:rPr>
          <w:rFonts w:ascii="Lidl Font Pro" w:hAnsi="Lidl Font Pro"/>
          <w:color w:val="000000" w:themeColor="text1"/>
          <w:sz w:val="24"/>
          <w:szCs w:val="24"/>
        </w:rPr>
        <w:t xml:space="preserve">32. Finału </w:t>
      </w:r>
      <w:r w:rsidRPr="00EE4CD4" w:rsidR="17D466AE">
        <w:rPr>
          <w:rFonts w:ascii="Lidl Font Pro" w:hAnsi="Lidl Font Pro"/>
          <w:color w:val="000000" w:themeColor="text1"/>
          <w:sz w:val="24"/>
          <w:szCs w:val="24"/>
        </w:rPr>
        <w:t>WOŚP, dlatego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 można </w:t>
      </w:r>
      <w:r w:rsidRPr="00EE4CD4" w:rsidR="436E725C">
        <w:rPr>
          <w:rFonts w:ascii="Lidl Font Pro" w:hAnsi="Lidl Font Pro"/>
          <w:color w:val="000000" w:themeColor="text1"/>
          <w:sz w:val="24"/>
          <w:szCs w:val="24"/>
        </w:rPr>
        <w:t xml:space="preserve">je łatwo </w:t>
      </w:r>
      <w:r w:rsidRPr="00EE4CD4" w:rsidR="002D70FD">
        <w:rPr>
          <w:rFonts w:ascii="Lidl Font Pro" w:hAnsi="Lidl Font Pro"/>
          <w:color w:val="000000" w:themeColor="text1"/>
          <w:sz w:val="24"/>
          <w:szCs w:val="24"/>
        </w:rPr>
        <w:t xml:space="preserve">znaleźć na </w:t>
      </w:r>
      <w:r w:rsidRPr="00EE4CD4" w:rsidR="113348F9">
        <w:rPr>
          <w:rFonts w:ascii="Lidl Font Pro" w:hAnsi="Lidl Font Pro"/>
          <w:color w:val="000000" w:themeColor="text1"/>
          <w:sz w:val="24"/>
          <w:szCs w:val="24"/>
        </w:rPr>
        <w:t>sklepowych półkach w Lidl.</w:t>
      </w:r>
    </w:p>
    <w:p w:rsidRPr="00847E5F" w:rsidR="00C11359" w:rsidP="400B2F99" w:rsidRDefault="00936678" w14:paraId="54985FED" w14:textId="7346FF6B">
      <w:pPr>
        <w:jc w:val="center"/>
        <w:rPr>
          <w:rFonts w:ascii="Lidl Font Pro" w:hAnsi="Lidl Font Pro"/>
          <w:b/>
          <w:bCs/>
          <w:color w:val="000000" w:themeColor="text1"/>
          <w:sz w:val="24"/>
          <w:szCs w:val="24"/>
        </w:rPr>
      </w:pP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Produkty te dostępne </w:t>
      </w:r>
      <w:r w:rsidRPr="400B2F99" w:rsidR="00C113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są </w:t>
      </w:r>
      <w:r w:rsidRPr="400B2F9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w sieci sklepów Lidl Polska, a uzyskane środki z ich sprzedaży zostaną przeznaczone na </w:t>
      </w:r>
      <w:r w:rsidR="004639B6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cel tegorocznego Finału </w:t>
      </w:r>
      <w:r w:rsidRPr="400B2F99" w:rsidR="00C11359">
        <w:rPr>
          <w:rFonts w:ascii="Lidl Font Pro" w:hAnsi="Lidl Font Pro"/>
          <w:b/>
          <w:bCs/>
          <w:color w:val="000000" w:themeColor="text1"/>
          <w:sz w:val="24"/>
          <w:szCs w:val="24"/>
        </w:rPr>
        <w:t>Wielkiej Orkiestry Świątecznej Pomocy.</w:t>
      </w:r>
    </w:p>
    <w:p w:rsidRPr="00847E5F" w:rsidR="00847E5F" w:rsidP="00847E5F" w:rsidRDefault="00847E5F" w14:paraId="7226DA7C" w14:textId="77777777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</w:p>
    <w:p w:rsidRPr="00C11359" w:rsidR="005E0ED4" w:rsidP="00C11359" w:rsidRDefault="00C11359" w14:paraId="33E2CE7F" w14:textId="2A6089EF">
      <w:pPr>
        <w:rPr>
          <w:rFonts w:ascii="Lidl Font Pro" w:hAnsi="Lidl Font Pro"/>
          <w:b/>
          <w:bCs/>
          <w:color w:val="0050AA"/>
          <w:sz w:val="20"/>
          <w:szCs w:val="20"/>
        </w:rPr>
      </w:pPr>
      <w:r w:rsidRPr="00C11359">
        <w:rPr>
          <w:rFonts w:ascii="Lidl Font Pro" w:hAnsi="Lidl Font Pro"/>
          <w:b/>
          <w:bCs/>
          <w:color w:val="0050AA"/>
          <w:sz w:val="20"/>
          <w:szCs w:val="20"/>
        </w:rPr>
        <w:t>I</w:t>
      </w:r>
      <w:r w:rsidRPr="00C11359" w:rsidR="005E0ED4">
        <w:rPr>
          <w:rFonts w:ascii="Lidl Font Pro" w:hAnsi="Lidl Font Pro"/>
          <w:b/>
          <w:bCs/>
          <w:color w:val="0050AA"/>
          <w:sz w:val="20"/>
          <w:szCs w:val="20"/>
        </w:rPr>
        <w:t>nformacje o firmie:</w:t>
      </w:r>
    </w:p>
    <w:p w:rsidRPr="00C11359" w:rsidR="005E0ED4" w:rsidP="005E0ED4" w:rsidRDefault="005E0ED4" w14:paraId="1F18A180" w14:textId="77777777">
      <w:pPr>
        <w:spacing w:before="240" w:line="276" w:lineRule="auto"/>
        <w:jc w:val="both"/>
        <w:rPr>
          <w:rFonts w:ascii="Lidl Font Pro" w:hAnsi="Lidl Font Pro"/>
          <w:sz w:val="20"/>
          <w:szCs w:val="20"/>
        </w:rPr>
      </w:pPr>
      <w:r w:rsidRPr="00C11359">
        <w:rPr>
          <w:rFonts w:ascii="Lidl Font Pro" w:hAnsi="Lidl Font Pro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ponad 12 000 sklepów tej marki, a w Polsce ponad 850.</w:t>
      </w:r>
    </w:p>
    <w:p w:rsidRPr="00C11359" w:rsidR="005E0ED4" w:rsidP="005E0ED4" w:rsidRDefault="005E0ED4" w14:paraId="0EF86A4B" w14:textId="77777777">
      <w:pPr>
        <w:suppressAutoHyphens/>
        <w:spacing w:before="240" w:after="0" w:line="276" w:lineRule="auto"/>
        <w:jc w:val="both"/>
        <w:rPr>
          <w:rFonts w:ascii="Lidl Font Pro" w:hAnsi="Lidl Font Pro"/>
          <w:b/>
          <w:bCs/>
          <w:color w:val="0050AA"/>
          <w:sz w:val="20"/>
          <w:szCs w:val="20"/>
        </w:rPr>
      </w:pPr>
      <w:r w:rsidRPr="00C11359">
        <w:rPr>
          <w:rFonts w:ascii="Lidl Font Pro" w:hAnsi="Lidl Font Pro"/>
          <w:b/>
          <w:bCs/>
          <w:color w:val="0050AA"/>
          <w:sz w:val="20"/>
          <w:szCs w:val="20"/>
        </w:rPr>
        <w:t>Kontakt:</w:t>
      </w:r>
    </w:p>
    <w:p w:rsidRPr="00C11359" w:rsidR="005E0ED4" w:rsidP="005E0ED4" w:rsidRDefault="005E0ED4" w14:paraId="6B127AF6" w14:textId="77777777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44546A" w:themeColor="text2"/>
          <w:sz w:val="20"/>
          <w:szCs w:val="20"/>
          <w:lang w:val="pl-PL"/>
        </w:rPr>
      </w:pPr>
      <w:r w:rsidRPr="00C11359">
        <w:rPr>
          <w:rFonts w:ascii="Lidl Font Pro" w:hAnsi="Lidl Font Pro" w:cstheme="minorHAnsi"/>
          <w:color w:val="44546A" w:themeColor="text2"/>
          <w:sz w:val="20"/>
          <w:szCs w:val="20"/>
          <w:lang w:val="pl-PL"/>
        </w:rPr>
        <w:lastRenderedPageBreak/>
        <w:t xml:space="preserve">Strona www: </w:t>
      </w:r>
      <w:hyperlink w:history="1" r:id="rId10">
        <w:r w:rsidRPr="00C11359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:rsidRPr="00C11359" w:rsidR="005E0ED4" w:rsidP="005E0ED4" w:rsidRDefault="005E0ED4" w14:paraId="3F0426A7" w14:textId="77777777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44546A" w:themeColor="text2"/>
          <w:sz w:val="20"/>
          <w:szCs w:val="20"/>
        </w:rPr>
      </w:pPr>
      <w:r w:rsidRPr="00C11359">
        <w:rPr>
          <w:rFonts w:ascii="Lidl Font Pro" w:hAnsi="Lidl Font Pro" w:cstheme="minorHAnsi"/>
          <w:color w:val="44546A" w:themeColor="text2"/>
          <w:sz w:val="20"/>
          <w:szCs w:val="20"/>
        </w:rPr>
        <w:t xml:space="preserve">Facebook: </w:t>
      </w:r>
      <w:hyperlink w:history="1" r:id="rId11">
        <w:r w:rsidRPr="00C11359">
          <w:rPr>
            <w:rStyle w:val="Hipercze"/>
            <w:rFonts w:ascii="Lidl Font Pro" w:hAnsi="Lidl Font Pro" w:cstheme="minorHAnsi"/>
            <w:sz w:val="20"/>
            <w:szCs w:val="20"/>
          </w:rPr>
          <w:t>https://www.facebook.com/lidlpolska</w:t>
        </w:r>
      </w:hyperlink>
    </w:p>
    <w:p w:rsidRPr="00C11359" w:rsidR="005E0ED4" w:rsidP="005E0ED4" w:rsidRDefault="005E0ED4" w14:paraId="1D4BB51A" w14:textId="77777777">
      <w:pPr>
        <w:pStyle w:val="EinfAbs"/>
        <w:spacing w:line="276" w:lineRule="auto"/>
        <w:jc w:val="both"/>
        <w:rPr>
          <w:rStyle w:val="Hipercze"/>
          <w:sz w:val="20"/>
          <w:szCs w:val="20"/>
          <w:lang w:val="de-DE"/>
        </w:rPr>
      </w:pPr>
      <w:r w:rsidRPr="00C11359">
        <w:rPr>
          <w:rFonts w:ascii="Lidl Font Pro" w:hAnsi="Lidl Font Pro" w:cstheme="minorHAnsi"/>
          <w:bCs/>
          <w:color w:val="44546A" w:themeColor="text2"/>
          <w:sz w:val="20"/>
          <w:szCs w:val="20"/>
          <w:lang w:val="de-DE"/>
        </w:rPr>
        <w:t xml:space="preserve">Instagram: </w:t>
      </w:r>
      <w:hyperlink w:history="1" r:id="rId12">
        <w:r w:rsidRPr="00C11359">
          <w:rPr>
            <w:rStyle w:val="Hipercze"/>
            <w:rFonts w:ascii="Lidl Font Pro" w:hAnsi="Lidl Font Pro" w:cstheme="minorHAnsi"/>
            <w:sz w:val="20"/>
            <w:szCs w:val="20"/>
            <w:lang w:val="de-DE"/>
          </w:rPr>
          <w:t>https://www.instagram.com/lidlpolska/</w:t>
        </w:r>
      </w:hyperlink>
    </w:p>
    <w:p w:rsidRPr="00C11359" w:rsidR="005E0ED4" w:rsidP="005E0ED4" w:rsidRDefault="005E0ED4" w14:paraId="7C6F7784" w14:textId="77777777">
      <w:pPr>
        <w:pStyle w:val="EinfAbs"/>
        <w:spacing w:line="276" w:lineRule="auto"/>
        <w:jc w:val="both"/>
        <w:rPr>
          <w:rStyle w:val="Hipercze"/>
          <w:rFonts w:ascii="Lidl Font Pro" w:hAnsi="Lidl Font Pro" w:cstheme="minorHAnsi"/>
          <w:sz w:val="20"/>
          <w:szCs w:val="20"/>
        </w:rPr>
      </w:pPr>
      <w:r w:rsidRPr="00C11359">
        <w:rPr>
          <w:rFonts w:ascii="Lidl Font Pro" w:hAnsi="Lidl Font Pro"/>
          <w:color w:val="44546A" w:themeColor="text2"/>
          <w:sz w:val="20"/>
          <w:szCs w:val="20"/>
        </w:rPr>
        <w:t>YouTube:</w:t>
      </w:r>
      <w:r w:rsidRPr="00C11359">
        <w:rPr>
          <w:rStyle w:val="Hipercze"/>
          <w:rFonts w:ascii="Lidl Font Pro" w:hAnsi="Lidl Font Pro" w:cstheme="minorHAnsi"/>
          <w:sz w:val="20"/>
          <w:szCs w:val="20"/>
        </w:rPr>
        <w:t xml:space="preserve"> </w:t>
      </w:r>
      <w:hyperlink w:history="1" r:id="rId13">
        <w:r w:rsidRPr="00C11359">
          <w:rPr>
            <w:rStyle w:val="Hipercze"/>
            <w:rFonts w:ascii="Lidl Font Pro" w:hAnsi="Lidl Font Pro" w:cstheme="minorHAnsi"/>
            <w:sz w:val="20"/>
            <w:szCs w:val="20"/>
          </w:rPr>
          <w:t>https://www.youtube.com/user/LidlPolskaPL</w:t>
        </w:r>
      </w:hyperlink>
    </w:p>
    <w:p w:rsidRPr="00C11359" w:rsidR="005E0ED4" w:rsidP="359F7600" w:rsidRDefault="005E0ED4" w14:paraId="5B48F152" w14:textId="77777777">
      <w:pPr>
        <w:pStyle w:val="EinfAbs"/>
        <w:spacing w:line="276" w:lineRule="auto"/>
        <w:jc w:val="both"/>
        <w:rPr>
          <w:lang w:val="de-DE"/>
        </w:rPr>
      </w:pPr>
      <w:r w:rsidRPr="359F7600">
        <w:rPr>
          <w:rFonts w:ascii="Lidl Font Pro" w:hAnsi="Lidl Font Pro" w:cstheme="minorBidi"/>
          <w:color w:val="44546A" w:themeColor="text2"/>
          <w:sz w:val="20"/>
          <w:szCs w:val="20"/>
          <w:lang w:val="nl-NL"/>
        </w:rPr>
        <w:t>LinkedIn</w:t>
      </w:r>
      <w:r w:rsidRPr="359F7600">
        <w:rPr>
          <w:rFonts w:ascii="Lidl Font Pro" w:hAnsi="Lidl Font Pro"/>
          <w:color w:val="44546A" w:themeColor="text2"/>
          <w:sz w:val="20"/>
          <w:szCs w:val="20"/>
          <w:lang w:val="nl-NL"/>
        </w:rPr>
        <w:t>:</w:t>
      </w:r>
      <w:r w:rsidRPr="359F7600">
        <w:rPr>
          <w:rStyle w:val="Hipercze"/>
          <w:rFonts w:ascii="Lidl Font Pro" w:hAnsi="Lidl Font Pro" w:cstheme="minorBidi"/>
          <w:sz w:val="20"/>
          <w:szCs w:val="20"/>
          <w:lang w:val="de-DE"/>
        </w:rPr>
        <w:t xml:space="preserve"> https://www.linkedin.com/company/lidl-polska</w:t>
      </w:r>
      <w:r w:rsidRPr="359F7600">
        <w:rPr>
          <w:rStyle w:val="Hipercze"/>
          <w:rFonts w:ascii="Lidl Font Pro" w:hAnsi="Lidl Font Pro" w:cstheme="minorBidi"/>
          <w:lang w:val="de-DE"/>
        </w:rPr>
        <w:t xml:space="preserve">  </w:t>
      </w:r>
    </w:p>
    <w:p w:rsidRPr="00D754E5" w:rsidR="00BD5567" w:rsidRDefault="00BD5567" w14:paraId="79D1CB98" w14:textId="77777777">
      <w:pPr>
        <w:rPr>
          <w:sz w:val="24"/>
          <w:szCs w:val="24"/>
          <w:lang w:val="nl-NL"/>
        </w:rPr>
      </w:pPr>
    </w:p>
    <w:sectPr w:rsidRPr="00D754E5" w:rsidR="00BD5567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98A" w:rsidP="00D20C10" w:rsidRDefault="00A2198A" w14:paraId="08340606" w14:textId="77777777">
      <w:pPr>
        <w:spacing w:after="0" w:line="240" w:lineRule="auto"/>
      </w:pPr>
      <w:r>
        <w:separator/>
      </w:r>
    </w:p>
  </w:endnote>
  <w:endnote w:type="continuationSeparator" w:id="0">
    <w:p w:rsidR="00A2198A" w:rsidP="00D20C10" w:rsidRDefault="00A2198A" w14:paraId="4597DAC6" w14:textId="77777777">
      <w:pPr>
        <w:spacing w:after="0" w:line="240" w:lineRule="auto"/>
      </w:pPr>
      <w:r>
        <w:continuationSeparator/>
      </w:r>
    </w:p>
  </w:endnote>
  <w:endnote w:type="continuationNotice" w:id="1">
    <w:p w:rsidR="00A2198A" w:rsidRDefault="00A2198A" w14:paraId="307E07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dl Font Pro">
    <w:altName w:val="Calibri"/>
    <w:panose1 w:val="02000000000000000000"/>
    <w:charset w:val="EE"/>
    <w:family w:val="auto"/>
    <w:pitch w:val="variable"/>
    <w:sig w:usb0="A00002FF" w:usb1="500020C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62E9" w:rsidR="002E72C3" w:rsidP="002E72C3" w:rsidRDefault="002E72C3" w14:paraId="6B47926E" w14:textId="77777777">
    <w:pPr>
      <w:tabs>
        <w:tab w:val="left" w:pos="3944"/>
      </w:tabs>
      <w:spacing w:after="120"/>
      <w:rPr>
        <w:rFonts w:ascii="Lidl Font Pro" w:hAnsi="Lidl Font Pro"/>
        <w:b/>
      </w:rPr>
    </w:pPr>
    <w:r w:rsidRPr="006F62E9">
      <w:rPr>
        <w:rFonts w:ascii="Lidl Font Pro" w:hAnsi="Lidl Font Pro"/>
        <w:b/>
        <w:lang w:val="pl"/>
      </w:rPr>
      <w:t>Lidl Polska · Biuro Prasowe</w:t>
    </w:r>
    <w:r>
      <w:rPr>
        <w:rFonts w:ascii="Lidl Font Pro" w:hAnsi="Lidl Font Pro"/>
        <w:b/>
        <w:lang w:val="pl"/>
      </w:rPr>
      <w:tab/>
    </w:r>
  </w:p>
  <w:p w:rsidRPr="002E72C3" w:rsidR="00D20C10" w:rsidP="002E72C3" w:rsidRDefault="002E72C3" w14:paraId="20F85077" w14:textId="7C708288">
    <w:pPr>
      <w:pStyle w:val="FuzeileText"/>
      <w:rPr>
        <w:rFonts w:ascii="Lidl Font Pro" w:hAnsi="Lidl Font Pro"/>
        <w:sz w:val="22"/>
        <w:szCs w:val="22"/>
        <w:lang w:val="pl-PL"/>
      </w:rPr>
    </w:pPr>
    <w:r w:rsidRPr="006F62E9">
      <w:rPr>
        <w:rFonts w:ascii="Lidl Font Pro" w:hAnsi="Lidl Font Pro"/>
        <w:sz w:val="22"/>
        <w:szCs w:val="22"/>
        <w:lang w:val="pl"/>
      </w:rPr>
      <w:t xml:space="preserve">Biuro prasowe · Telefon (22) 508 21 00 · Adres e-mail </w:t>
    </w:r>
    <w:hyperlink w:history="1" r:id="rId1">
      <w:r w:rsidRPr="006F62E9">
        <w:rPr>
          <w:rFonts w:ascii="Lidl Font Pro" w:hAnsi="Lidl Font Pro"/>
          <w:color w:val="0563C1"/>
          <w:sz w:val="22"/>
          <w:szCs w:val="22"/>
          <w:u w:val="single"/>
          <w:lang w:val="pl"/>
        </w:rPr>
        <w:t>biuro.prasowe@lidl.pl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98A" w:rsidP="00D20C10" w:rsidRDefault="00A2198A" w14:paraId="6FFDF39D" w14:textId="77777777">
      <w:pPr>
        <w:spacing w:after="0" w:line="240" w:lineRule="auto"/>
      </w:pPr>
      <w:r>
        <w:separator/>
      </w:r>
    </w:p>
  </w:footnote>
  <w:footnote w:type="continuationSeparator" w:id="0">
    <w:p w:rsidR="00A2198A" w:rsidP="00D20C10" w:rsidRDefault="00A2198A" w14:paraId="1963E09A" w14:textId="77777777">
      <w:pPr>
        <w:spacing w:after="0" w:line="240" w:lineRule="auto"/>
      </w:pPr>
      <w:r>
        <w:continuationSeparator/>
      </w:r>
    </w:p>
  </w:footnote>
  <w:footnote w:type="continuationNotice" w:id="1">
    <w:p w:rsidR="00A2198A" w:rsidRDefault="00A2198A" w14:paraId="148214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20C10" w:rsidP="00D20C10" w:rsidRDefault="00D20C10" w14:paraId="37BA4CA1" w14:textId="7777777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602E1076" wp14:editId="623A61D8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557899576" name="Picture 557899576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899A5" wp14:editId="4EBB4AA6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<w:pict>
            <v:line id="Gerade Verbindung 4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3CE2D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">
              <v:stroke joinstyle="miter"/>
            </v:line>
          </w:pict>
        </mc:Fallback>
      </mc:AlternateContent>
    </w:r>
    <w:r>
      <w:tab/>
    </w:r>
  </w:p>
  <w:p w:rsidR="00D20C10" w:rsidP="00D20C10" w:rsidRDefault="00D20C10" w14:paraId="011A9FEC" w14:textId="77777777">
    <w:pPr>
      <w:pStyle w:val="Nagwek"/>
      <w:tabs>
        <w:tab w:val="clear" w:pos="4536"/>
      </w:tabs>
    </w:pPr>
  </w:p>
  <w:p w:rsidR="00D20C10" w:rsidP="00D20C10" w:rsidRDefault="00D20C10" w14:paraId="7575D5A1" w14:textId="77777777">
    <w:pPr>
      <w:pStyle w:val="Nagwek"/>
      <w:tabs>
        <w:tab w:val="clear" w:pos="4536"/>
      </w:tabs>
    </w:pPr>
  </w:p>
  <w:p w:rsidR="00D20C10" w:rsidP="00D20C10" w:rsidRDefault="00D20C10" w14:paraId="44918AD5" w14:textId="77777777"/>
  <w:p w:rsidR="00D20C10" w:rsidRDefault="00D20C10" w14:paraId="693B4D3E" w14:textId="77777777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C"/>
    <w:rsid w:val="000309CB"/>
    <w:rsid w:val="00116F67"/>
    <w:rsid w:val="00137E85"/>
    <w:rsid w:val="00231950"/>
    <w:rsid w:val="002432A0"/>
    <w:rsid w:val="00244867"/>
    <w:rsid w:val="00255BDC"/>
    <w:rsid w:val="00297E83"/>
    <w:rsid w:val="002D70FD"/>
    <w:rsid w:val="002E72C3"/>
    <w:rsid w:val="002F7A7B"/>
    <w:rsid w:val="00306421"/>
    <w:rsid w:val="00314753"/>
    <w:rsid w:val="00374345"/>
    <w:rsid w:val="00375F30"/>
    <w:rsid w:val="003877DB"/>
    <w:rsid w:val="003A6F7B"/>
    <w:rsid w:val="00404160"/>
    <w:rsid w:val="0041730B"/>
    <w:rsid w:val="00431D5B"/>
    <w:rsid w:val="00436C10"/>
    <w:rsid w:val="00442009"/>
    <w:rsid w:val="004639B6"/>
    <w:rsid w:val="00463AB8"/>
    <w:rsid w:val="004F0675"/>
    <w:rsid w:val="0052293B"/>
    <w:rsid w:val="005260C5"/>
    <w:rsid w:val="00565782"/>
    <w:rsid w:val="00576E22"/>
    <w:rsid w:val="005A417B"/>
    <w:rsid w:val="005B05F1"/>
    <w:rsid w:val="005E0ED4"/>
    <w:rsid w:val="005F060F"/>
    <w:rsid w:val="0069390D"/>
    <w:rsid w:val="006A09DB"/>
    <w:rsid w:val="006A7A1A"/>
    <w:rsid w:val="0078045B"/>
    <w:rsid w:val="007C422C"/>
    <w:rsid w:val="007F6CFB"/>
    <w:rsid w:val="00847E5F"/>
    <w:rsid w:val="00881AAA"/>
    <w:rsid w:val="008B1AB0"/>
    <w:rsid w:val="008D2CA4"/>
    <w:rsid w:val="008E01CC"/>
    <w:rsid w:val="008F16BB"/>
    <w:rsid w:val="0092733F"/>
    <w:rsid w:val="00936678"/>
    <w:rsid w:val="00976596"/>
    <w:rsid w:val="009C52FA"/>
    <w:rsid w:val="00A16258"/>
    <w:rsid w:val="00A2198A"/>
    <w:rsid w:val="00A82B43"/>
    <w:rsid w:val="00B21E48"/>
    <w:rsid w:val="00B60E50"/>
    <w:rsid w:val="00B90302"/>
    <w:rsid w:val="00B95910"/>
    <w:rsid w:val="00BD0768"/>
    <w:rsid w:val="00BD2E1F"/>
    <w:rsid w:val="00BD5567"/>
    <w:rsid w:val="00C11359"/>
    <w:rsid w:val="00C26257"/>
    <w:rsid w:val="00C63DBD"/>
    <w:rsid w:val="00C778E8"/>
    <w:rsid w:val="00C98282"/>
    <w:rsid w:val="00CC5BF2"/>
    <w:rsid w:val="00D14EFA"/>
    <w:rsid w:val="00D15493"/>
    <w:rsid w:val="00D20C10"/>
    <w:rsid w:val="00D44191"/>
    <w:rsid w:val="00D46A5A"/>
    <w:rsid w:val="00D754E5"/>
    <w:rsid w:val="00D82C56"/>
    <w:rsid w:val="00DA1779"/>
    <w:rsid w:val="00DC4795"/>
    <w:rsid w:val="00DF68EC"/>
    <w:rsid w:val="00E1735B"/>
    <w:rsid w:val="00EC0260"/>
    <w:rsid w:val="00EC23C6"/>
    <w:rsid w:val="00EC6E89"/>
    <w:rsid w:val="00EE39E4"/>
    <w:rsid w:val="00EE4CD4"/>
    <w:rsid w:val="00F43090"/>
    <w:rsid w:val="00FB7B1E"/>
    <w:rsid w:val="00FC299E"/>
    <w:rsid w:val="0127D819"/>
    <w:rsid w:val="03D55F4A"/>
    <w:rsid w:val="05018021"/>
    <w:rsid w:val="0552D2B2"/>
    <w:rsid w:val="05AA1187"/>
    <w:rsid w:val="095833E9"/>
    <w:rsid w:val="0B73C8E3"/>
    <w:rsid w:val="1018AECA"/>
    <w:rsid w:val="10993C9F"/>
    <w:rsid w:val="113348F9"/>
    <w:rsid w:val="1767140E"/>
    <w:rsid w:val="17D466AE"/>
    <w:rsid w:val="18D89E08"/>
    <w:rsid w:val="1902E46F"/>
    <w:rsid w:val="19EE91BC"/>
    <w:rsid w:val="1CB5D24E"/>
    <w:rsid w:val="1CBB61E4"/>
    <w:rsid w:val="204CC786"/>
    <w:rsid w:val="2093ED1F"/>
    <w:rsid w:val="254D4595"/>
    <w:rsid w:val="2CA4A012"/>
    <w:rsid w:val="2F6AF2EE"/>
    <w:rsid w:val="31E95814"/>
    <w:rsid w:val="3300FA8F"/>
    <w:rsid w:val="359F7600"/>
    <w:rsid w:val="3881F415"/>
    <w:rsid w:val="3B5E95D5"/>
    <w:rsid w:val="3C4BE5DA"/>
    <w:rsid w:val="3EC40F5F"/>
    <w:rsid w:val="400B2F99"/>
    <w:rsid w:val="436E725C"/>
    <w:rsid w:val="48DF062D"/>
    <w:rsid w:val="4A0388E0"/>
    <w:rsid w:val="4B3F21D9"/>
    <w:rsid w:val="4B9F5941"/>
    <w:rsid w:val="514A1DEE"/>
    <w:rsid w:val="5360E1AB"/>
    <w:rsid w:val="5C3A59B0"/>
    <w:rsid w:val="5DE5CA7E"/>
    <w:rsid w:val="698C9394"/>
    <w:rsid w:val="6A952F8D"/>
    <w:rsid w:val="7215B956"/>
    <w:rsid w:val="7659C05C"/>
    <w:rsid w:val="786A7BC7"/>
    <w:rsid w:val="78FBF07A"/>
    <w:rsid w:val="7B7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CD165"/>
  <w15:chartTrackingRefBased/>
  <w15:docId w15:val="{A1C32501-AB0C-4EED-B66D-322FCB8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E0ED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C1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20C10"/>
  </w:style>
  <w:style w:type="paragraph" w:styleId="Stopka">
    <w:name w:val="footer"/>
    <w:basedOn w:val="Normalny"/>
    <w:link w:val="StopkaZnak"/>
    <w:uiPriority w:val="99"/>
    <w:unhideWhenUsed/>
    <w:rsid w:val="00D20C1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20C10"/>
  </w:style>
  <w:style w:type="paragraph" w:styleId="FuzeileText" w:customStyle="1">
    <w:name w:val="Fußzeile (Text)"/>
    <w:basedOn w:val="Normalny"/>
    <w:uiPriority w:val="8"/>
    <w:qFormat/>
    <w:rsid w:val="002E72C3"/>
    <w:pPr>
      <w:spacing w:after="40" w:line="276" w:lineRule="auto"/>
    </w:pPr>
    <w:rPr>
      <w:rFonts w:ascii="Calibri" w:hAnsi="Calibri" w:cs="Times New Roman"/>
      <w:kern w:val="0"/>
      <w:sz w:val="14"/>
      <w:szCs w:val="14"/>
      <w:lang w:val="de-DE"/>
      <w14:ligatures w14:val="none"/>
    </w:rPr>
  </w:style>
  <w:style w:type="character" w:styleId="Hipercze">
    <w:name w:val="Hyperlink"/>
    <w:basedOn w:val="Domylnaczcionkaakapitu"/>
    <w:uiPriority w:val="99"/>
    <w:unhideWhenUsed/>
    <w:rsid w:val="005E0ED4"/>
    <w:rPr>
      <w:color w:val="0563C1" w:themeColor="hyperlink"/>
      <w:u w:val="single"/>
    </w:rPr>
  </w:style>
  <w:style w:type="paragraph" w:styleId="EinfAbs" w:customStyle="1">
    <w:name w:val="[Einf. Abs.]"/>
    <w:basedOn w:val="Normalny"/>
    <w:rsid w:val="005E0ED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kern w:val="0"/>
      <w:sz w:val="24"/>
      <w:szCs w:val="24"/>
      <w:lang w:val="en-US"/>
      <w14:ligatures w14:val="none"/>
    </w:rPr>
  </w:style>
  <w:style w:type="character" w:styleId="normaltextrun" w:customStyle="1">
    <w:name w:val="normaltextrun"/>
    <w:basedOn w:val="Domylnaczcionkaakapitu"/>
    <w:rsid w:val="003A6F7B"/>
  </w:style>
  <w:style w:type="character" w:styleId="Odwoaniedokomentarza">
    <w:name w:val="annotation reference"/>
    <w:basedOn w:val="Domylnaczcionkaakapitu"/>
    <w:uiPriority w:val="99"/>
    <w:semiHidden/>
    <w:unhideWhenUsed/>
    <w:rsid w:val="00D7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4E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7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4E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754E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4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17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33634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2269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9593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66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8685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14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18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94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98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73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17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user/LidlPolskaPL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instagram.com/lidlpolska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cebook.com/lidlpolska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lidl.pl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606dcf8-0ad1-4fd8-bd20-5807b45e98b7">
      <Terms xmlns="http://schemas.microsoft.com/office/infopath/2007/PartnerControls"/>
    </lcf76f155ced4ddcb4097134ff3c332f>
    <_ip_UnifiedCompliancePolicyProperties xmlns="http://schemas.microsoft.com/sharepoint/v3" xsi:nil="true"/>
    <TaxCatchAll xmlns="c22b2422-3a71-490a-97e7-680ad00d0e31" xsi:nil="true"/>
    <data xmlns="4606dcf8-0ad1-4fd8-bd20-5807b45e98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21" ma:contentTypeDescription="Utwórz nowy dokument." ma:contentTypeScope="" ma:versionID="41409126d09d2b2a55e7bef1c268e84b">
  <xsd:schema xmlns:xsd="http://www.w3.org/2001/XMLSchema" xmlns:xs="http://www.w3.org/2001/XMLSchema" xmlns:p="http://schemas.microsoft.com/office/2006/metadata/properties" xmlns:ns1="http://schemas.microsoft.com/sharepoint/v3" xmlns:ns2="4606dcf8-0ad1-4fd8-bd20-5807b45e98b7" xmlns:ns3="c22b2422-3a71-490a-97e7-680ad00d0e31" targetNamespace="http://schemas.microsoft.com/office/2006/metadata/properties" ma:root="true" ma:fieldsID="7ac29d0437272c86bee80382dcd689d4" ns1:_="" ns2:_="" ns3:_="">
    <xsd:import namespace="http://schemas.microsoft.com/sharepoint/v3"/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19A7D-0918-4676-8BDC-13C7DFABE955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c22b2422-3a71-490a-97e7-680ad00d0e31"/>
    <ds:schemaRef ds:uri="http://purl.org/dc/terms/"/>
    <ds:schemaRef ds:uri="http://schemas.microsoft.com/office/2006/documentManagement/types"/>
    <ds:schemaRef ds:uri="http://schemas.microsoft.com/office/2006/metadata/properties"/>
    <ds:schemaRef ds:uri="4606dcf8-0ad1-4fd8-bd20-5807b45e98b7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64D250-2552-47E8-AB80-FBC496633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384A85-6A5D-437B-9EB1-BF9433D9B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7F241-5806-41E0-8AAD-C0D762C60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Paweł Górniak</dc:creator>
  <keywords/>
  <dc:description/>
  <lastModifiedBy>Julia Namiel</lastModifiedBy>
  <revision>4</revision>
  <dcterms:created xsi:type="dcterms:W3CDTF">2024-01-04T13:39:00.0000000Z</dcterms:created>
  <dcterms:modified xsi:type="dcterms:W3CDTF">2024-01-05T08:57:03.7746373Z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